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C76" w:rsidRPr="00990F8E" w:rsidRDefault="008F5C76" w:rsidP="008F5C76">
      <w:pPr>
        <w:tabs>
          <w:tab w:val="left" w:pos="-1560"/>
        </w:tabs>
        <w:spacing w:after="0"/>
        <w:ind w:right="-1"/>
        <w:jc w:val="center"/>
        <w:rPr>
          <w:rFonts w:ascii="Tahoma" w:eastAsia="Calibri" w:hAnsi="Tahoma" w:cs="Tahoma"/>
          <w:color w:val="000000"/>
          <w:lang w:val="sr-Cyrl-CS"/>
        </w:rPr>
      </w:pPr>
    </w:p>
    <w:p w:rsidR="008F5C76" w:rsidRPr="00990F8E" w:rsidRDefault="008F5C76" w:rsidP="008F5C76">
      <w:pPr>
        <w:tabs>
          <w:tab w:val="left" w:pos="-1560"/>
        </w:tabs>
        <w:spacing w:after="0"/>
        <w:ind w:left="284" w:right="-1"/>
        <w:jc w:val="center"/>
        <w:rPr>
          <w:rFonts w:ascii="Tahoma" w:eastAsia="Calibri" w:hAnsi="Tahoma" w:cs="Tahoma"/>
          <w:b/>
          <w:lang w:val="sr-Latn-BA" w:bidi="en-US"/>
        </w:rPr>
      </w:pPr>
      <w:r w:rsidRPr="00990F8E">
        <w:rPr>
          <w:rFonts w:ascii="Tahoma" w:eastAsia="Calibri" w:hAnsi="Tahoma" w:cs="Tahoma"/>
          <w:b/>
          <w:lang w:val="sr-Latn-BA" w:bidi="en-US"/>
        </w:rPr>
        <w:t>KONKURS</w:t>
      </w:r>
      <w:r w:rsidRPr="00990F8E">
        <w:rPr>
          <w:rFonts w:ascii="Tahoma" w:eastAsia="Calibri" w:hAnsi="Tahoma" w:cs="Tahoma"/>
          <w:b/>
          <w:lang w:val="sr-Latn-BA" w:bidi="en-US"/>
        </w:rPr>
        <w:br/>
        <w:t>Za prijem u radni odnos</w:t>
      </w:r>
      <w:r w:rsidRPr="00990F8E">
        <w:rPr>
          <w:rFonts w:ascii="Tahoma" w:eastAsia="Calibri" w:hAnsi="Tahoma" w:cs="Tahoma"/>
          <w:b/>
          <w:lang w:val="sr-Latn-BA" w:bidi="en-US"/>
        </w:rPr>
        <w:br/>
        <w:t>Paker u „Rafinerija ulja Modriča“ a.d.</w:t>
      </w:r>
    </w:p>
    <w:p w:rsidR="008F5C76" w:rsidRPr="008F5C76" w:rsidRDefault="008F5C76" w:rsidP="008F5C76">
      <w:pPr>
        <w:spacing w:after="0"/>
        <w:rPr>
          <w:rFonts w:ascii="Arial" w:eastAsia="Times New Roman" w:hAnsi="Arial" w:cs="Arial"/>
          <w:sz w:val="24"/>
          <w:szCs w:val="24"/>
          <w:lang w:val="sr-Cyrl-CS" w:eastAsia="en-GB"/>
        </w:rPr>
      </w:pPr>
    </w:p>
    <w:p w:rsidR="008F5C76" w:rsidRPr="008F5C76" w:rsidRDefault="008F5C76" w:rsidP="008F5C76">
      <w:pPr>
        <w:spacing w:after="0"/>
        <w:rPr>
          <w:rFonts w:ascii="Tahoma" w:eastAsia="Times New Roman" w:hAnsi="Tahoma" w:cs="Tahoma"/>
          <w:lang w:val="en-GB" w:eastAsia="en-GB"/>
        </w:rPr>
      </w:pPr>
      <w:r w:rsidRPr="00990F8E">
        <w:rPr>
          <w:rFonts w:ascii="Tahoma" w:eastAsia="Calibri" w:hAnsi="Tahoma" w:cs="Tahoma"/>
          <w:b/>
          <w:lang w:val="en-GB"/>
        </w:rPr>
        <w:t>OPIS</w:t>
      </w:r>
      <w:r w:rsidRPr="00990F8E">
        <w:rPr>
          <w:rFonts w:ascii="Tahoma" w:eastAsia="Calibri" w:hAnsi="Tahoma" w:cs="Tahoma"/>
          <w:b/>
          <w:lang w:val="sr-Cyrl-CS"/>
        </w:rPr>
        <w:t xml:space="preserve"> </w:t>
      </w:r>
      <w:r w:rsidRPr="00990F8E">
        <w:rPr>
          <w:rFonts w:ascii="Tahoma" w:eastAsia="Calibri" w:hAnsi="Tahoma" w:cs="Tahoma"/>
          <w:b/>
          <w:lang w:val="en-GB"/>
        </w:rPr>
        <w:t>POSLA</w:t>
      </w:r>
      <w:proofErr w:type="gramStart"/>
      <w:r w:rsidRPr="00990F8E">
        <w:rPr>
          <w:rFonts w:ascii="Tahoma" w:eastAsia="Calibri" w:hAnsi="Tahoma" w:cs="Tahoma"/>
          <w:b/>
          <w:lang w:val="sr-Cyrl-CS"/>
        </w:rPr>
        <w:t>:</w:t>
      </w:r>
      <w:proofErr w:type="gramEnd"/>
      <w:r w:rsidRPr="00990F8E">
        <w:rPr>
          <w:rFonts w:ascii="Arial" w:eastAsia="Times New Roman" w:hAnsi="Arial" w:cs="Arial"/>
          <w:sz w:val="24"/>
          <w:szCs w:val="24"/>
          <w:lang w:val="sr-Cyrl-CS" w:eastAsia="en-GB"/>
        </w:rPr>
        <w:br/>
      </w:r>
      <w:r w:rsidRPr="00990F8E">
        <w:rPr>
          <w:rFonts w:ascii="Tahoma" w:eastAsia="Times New Roman" w:hAnsi="Tahoma" w:cs="Tahoma"/>
          <w:lang w:val="sr-Cyrl-CS" w:eastAsia="en-GB"/>
        </w:rPr>
        <w:t xml:space="preserve">• </w:t>
      </w:r>
      <w:proofErr w:type="spellStart"/>
      <w:r w:rsidRPr="00990F8E">
        <w:rPr>
          <w:rFonts w:ascii="Tahoma" w:eastAsia="Times New Roman" w:hAnsi="Tahoma" w:cs="Tahoma"/>
          <w:lang w:val="en-GB" w:eastAsia="en-GB"/>
        </w:rPr>
        <w:t>Pakovanje</w:t>
      </w:r>
      <w:proofErr w:type="spellEnd"/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proofErr w:type="spellStart"/>
      <w:r w:rsidRPr="00990F8E">
        <w:rPr>
          <w:rFonts w:ascii="Tahoma" w:eastAsia="Times New Roman" w:hAnsi="Tahoma" w:cs="Tahoma"/>
          <w:lang w:val="en-GB" w:eastAsia="en-GB"/>
        </w:rPr>
        <w:t>gotovih</w:t>
      </w:r>
      <w:proofErr w:type="spellEnd"/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proofErr w:type="spellStart"/>
      <w:r w:rsidRPr="00990F8E">
        <w:rPr>
          <w:rFonts w:ascii="Tahoma" w:eastAsia="Times New Roman" w:hAnsi="Tahoma" w:cs="Tahoma"/>
          <w:lang w:val="en-GB" w:eastAsia="en-GB"/>
        </w:rPr>
        <w:t>proizvoda</w:t>
      </w:r>
      <w:proofErr w:type="spellEnd"/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r w:rsidRPr="00990F8E">
        <w:rPr>
          <w:rFonts w:ascii="Tahoma" w:eastAsia="Times New Roman" w:hAnsi="Tahoma" w:cs="Tahoma"/>
          <w:lang w:val="en-GB" w:eastAsia="en-GB"/>
        </w:rPr>
        <w:t>u</w:t>
      </w:r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proofErr w:type="spellStart"/>
      <w:r w:rsidRPr="00990F8E">
        <w:rPr>
          <w:rFonts w:ascii="Tahoma" w:eastAsia="Times New Roman" w:hAnsi="Tahoma" w:cs="Tahoma"/>
          <w:lang w:val="en-GB" w:eastAsia="en-GB"/>
        </w:rPr>
        <w:t>razli</w:t>
      </w:r>
      <w:proofErr w:type="spellEnd"/>
      <w:r w:rsidRPr="00990F8E">
        <w:rPr>
          <w:rFonts w:ascii="Tahoma" w:eastAsia="Times New Roman" w:hAnsi="Tahoma" w:cs="Tahoma"/>
          <w:lang w:val="sr-Cyrl-CS" w:eastAsia="en-GB"/>
        </w:rPr>
        <w:t>č</w:t>
      </w:r>
      <w:proofErr w:type="spellStart"/>
      <w:r w:rsidRPr="00990F8E">
        <w:rPr>
          <w:rFonts w:ascii="Tahoma" w:eastAsia="Times New Roman" w:hAnsi="Tahoma" w:cs="Tahoma"/>
          <w:lang w:val="en-GB" w:eastAsia="en-GB"/>
        </w:rPr>
        <w:t>itu</w:t>
      </w:r>
      <w:proofErr w:type="spellEnd"/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proofErr w:type="spellStart"/>
      <w:r w:rsidRPr="00990F8E">
        <w:rPr>
          <w:rFonts w:ascii="Tahoma" w:eastAsia="Times New Roman" w:hAnsi="Tahoma" w:cs="Tahoma"/>
          <w:lang w:val="en-GB" w:eastAsia="en-GB"/>
        </w:rPr>
        <w:t>ambala</w:t>
      </w:r>
      <w:proofErr w:type="spellEnd"/>
      <w:r w:rsidRPr="00990F8E">
        <w:rPr>
          <w:rFonts w:ascii="Tahoma" w:eastAsia="Times New Roman" w:hAnsi="Tahoma" w:cs="Tahoma"/>
          <w:lang w:val="sr-Cyrl-CS" w:eastAsia="en-GB"/>
        </w:rPr>
        <w:t>ž</w:t>
      </w:r>
      <w:proofErr w:type="spellStart"/>
      <w:r w:rsidRPr="00990F8E">
        <w:rPr>
          <w:rFonts w:ascii="Tahoma" w:eastAsia="Times New Roman" w:hAnsi="Tahoma" w:cs="Tahoma"/>
          <w:lang w:val="en-GB" w:eastAsia="en-GB"/>
        </w:rPr>
        <w:t>u</w:t>
      </w:r>
      <w:proofErr w:type="spellEnd"/>
      <w:r w:rsidRPr="00990F8E">
        <w:rPr>
          <w:rFonts w:ascii="Tahoma" w:eastAsia="Times New Roman" w:hAnsi="Tahoma" w:cs="Tahoma"/>
          <w:lang w:val="sr-Cyrl-CS" w:eastAsia="en-GB"/>
        </w:rPr>
        <w:t xml:space="preserve"> (</w:t>
      </w:r>
      <w:proofErr w:type="spellStart"/>
      <w:r w:rsidRPr="00990F8E">
        <w:rPr>
          <w:rFonts w:ascii="Tahoma" w:eastAsia="Times New Roman" w:hAnsi="Tahoma" w:cs="Tahoma"/>
          <w:lang w:val="en-GB" w:eastAsia="en-GB"/>
        </w:rPr>
        <w:t>ru</w:t>
      </w:r>
      <w:proofErr w:type="spellEnd"/>
      <w:r w:rsidRPr="00990F8E">
        <w:rPr>
          <w:rFonts w:ascii="Tahoma" w:eastAsia="Times New Roman" w:hAnsi="Tahoma" w:cs="Tahoma"/>
          <w:lang w:val="sr-Cyrl-CS" w:eastAsia="en-GB"/>
        </w:rPr>
        <w:t>č</w:t>
      </w:r>
      <w:proofErr w:type="spellStart"/>
      <w:r w:rsidRPr="00990F8E">
        <w:rPr>
          <w:rFonts w:ascii="Tahoma" w:eastAsia="Times New Roman" w:hAnsi="Tahoma" w:cs="Tahoma"/>
          <w:lang w:val="en-GB" w:eastAsia="en-GB"/>
        </w:rPr>
        <w:t>no</w:t>
      </w:r>
      <w:proofErr w:type="spellEnd"/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proofErr w:type="spellStart"/>
      <w:r w:rsidRPr="00990F8E">
        <w:rPr>
          <w:rFonts w:ascii="Tahoma" w:eastAsia="Times New Roman" w:hAnsi="Tahoma" w:cs="Tahoma"/>
          <w:lang w:val="en-GB" w:eastAsia="en-GB"/>
        </w:rPr>
        <w:t>i</w:t>
      </w:r>
      <w:proofErr w:type="spellEnd"/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proofErr w:type="spellStart"/>
      <w:r w:rsidRPr="00990F8E">
        <w:rPr>
          <w:rFonts w:ascii="Tahoma" w:eastAsia="Times New Roman" w:hAnsi="Tahoma" w:cs="Tahoma"/>
          <w:lang w:val="en-GB" w:eastAsia="en-GB"/>
        </w:rPr>
        <w:t>ma</w:t>
      </w:r>
      <w:proofErr w:type="spellEnd"/>
      <w:r w:rsidRPr="00990F8E">
        <w:rPr>
          <w:rFonts w:ascii="Tahoma" w:eastAsia="Times New Roman" w:hAnsi="Tahoma" w:cs="Tahoma"/>
          <w:lang w:val="sr-Cyrl-CS" w:eastAsia="en-GB"/>
        </w:rPr>
        <w:t>š</w:t>
      </w:r>
      <w:proofErr w:type="spellStart"/>
      <w:r w:rsidRPr="00990F8E">
        <w:rPr>
          <w:rFonts w:ascii="Tahoma" w:eastAsia="Times New Roman" w:hAnsi="Tahoma" w:cs="Tahoma"/>
          <w:lang w:val="en-GB" w:eastAsia="en-GB"/>
        </w:rPr>
        <w:t>inski</w:t>
      </w:r>
      <w:proofErr w:type="spellEnd"/>
      <w:r w:rsidRPr="00990F8E">
        <w:rPr>
          <w:rFonts w:ascii="Tahoma" w:eastAsia="Times New Roman" w:hAnsi="Tahoma" w:cs="Tahoma"/>
          <w:lang w:val="sr-Cyrl-CS" w:eastAsia="en-GB"/>
        </w:rPr>
        <w:t>).</w:t>
      </w:r>
      <w:r w:rsidRPr="00990F8E">
        <w:rPr>
          <w:rFonts w:ascii="Tahoma" w:eastAsia="Times New Roman" w:hAnsi="Tahoma" w:cs="Tahoma"/>
          <w:lang w:val="sr-Cyrl-CS" w:eastAsia="en-GB"/>
        </w:rPr>
        <w:br/>
        <w:t xml:space="preserve">• </w:t>
      </w:r>
      <w:r w:rsidRPr="00990F8E">
        <w:rPr>
          <w:rFonts w:ascii="Tahoma" w:eastAsia="Times New Roman" w:hAnsi="Tahoma" w:cs="Tahoma"/>
          <w:lang w:val="ru-RU" w:eastAsia="en-GB"/>
        </w:rPr>
        <w:t>Kontrola</w:t>
      </w:r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r w:rsidRPr="00990F8E">
        <w:rPr>
          <w:rFonts w:ascii="Tahoma" w:eastAsia="Times New Roman" w:hAnsi="Tahoma" w:cs="Tahoma"/>
          <w:lang w:val="ru-RU" w:eastAsia="en-GB"/>
        </w:rPr>
        <w:t>kvaliteta</w:t>
      </w:r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r w:rsidRPr="00990F8E">
        <w:rPr>
          <w:rFonts w:ascii="Tahoma" w:eastAsia="Times New Roman" w:hAnsi="Tahoma" w:cs="Tahoma"/>
          <w:lang w:val="ru-RU" w:eastAsia="en-GB"/>
        </w:rPr>
        <w:t>ambala</w:t>
      </w:r>
      <w:r w:rsidRPr="00990F8E">
        <w:rPr>
          <w:rFonts w:ascii="Tahoma" w:eastAsia="Times New Roman" w:hAnsi="Tahoma" w:cs="Tahoma"/>
          <w:lang w:val="sr-Cyrl-CS" w:eastAsia="en-GB"/>
        </w:rPr>
        <w:t>ž</w:t>
      </w:r>
      <w:r w:rsidRPr="00990F8E">
        <w:rPr>
          <w:rFonts w:ascii="Tahoma" w:eastAsia="Times New Roman" w:hAnsi="Tahoma" w:cs="Tahoma"/>
          <w:lang w:val="ru-RU" w:eastAsia="en-GB"/>
        </w:rPr>
        <w:t>e</w:t>
      </w:r>
      <w:r w:rsidRPr="00990F8E">
        <w:rPr>
          <w:rFonts w:ascii="Tahoma" w:eastAsia="Times New Roman" w:hAnsi="Tahoma" w:cs="Tahoma"/>
          <w:lang w:val="sr-Cyrl-CS" w:eastAsia="en-GB"/>
        </w:rPr>
        <w:t xml:space="preserve">, </w:t>
      </w:r>
      <w:r w:rsidRPr="00990F8E">
        <w:rPr>
          <w:rFonts w:ascii="Tahoma" w:eastAsia="Times New Roman" w:hAnsi="Tahoma" w:cs="Tahoma"/>
          <w:lang w:val="ru-RU" w:eastAsia="en-GB"/>
        </w:rPr>
        <w:t>etiketa</w:t>
      </w:r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r w:rsidRPr="00990F8E">
        <w:rPr>
          <w:rFonts w:ascii="Tahoma" w:eastAsia="Times New Roman" w:hAnsi="Tahoma" w:cs="Tahoma"/>
          <w:lang w:val="ru-RU" w:eastAsia="en-GB"/>
        </w:rPr>
        <w:t>i</w:t>
      </w:r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r w:rsidRPr="00990F8E">
        <w:rPr>
          <w:rFonts w:ascii="Tahoma" w:eastAsia="Times New Roman" w:hAnsi="Tahoma" w:cs="Tahoma"/>
          <w:lang w:val="ru-RU" w:eastAsia="en-GB"/>
        </w:rPr>
        <w:t>ispravnosti</w:t>
      </w:r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r w:rsidRPr="00990F8E">
        <w:rPr>
          <w:rFonts w:ascii="Tahoma" w:eastAsia="Times New Roman" w:hAnsi="Tahoma" w:cs="Tahoma"/>
          <w:lang w:val="ru-RU" w:eastAsia="en-GB"/>
        </w:rPr>
        <w:t>pakovanja</w:t>
      </w:r>
      <w:r w:rsidRPr="00990F8E">
        <w:rPr>
          <w:rFonts w:ascii="Tahoma" w:eastAsia="Times New Roman" w:hAnsi="Tahoma" w:cs="Tahoma"/>
          <w:lang w:val="sr-Cyrl-CS" w:eastAsia="en-GB"/>
        </w:rPr>
        <w:t>.</w:t>
      </w:r>
      <w:r w:rsidRPr="00990F8E">
        <w:rPr>
          <w:rFonts w:ascii="Tahoma" w:eastAsia="Times New Roman" w:hAnsi="Tahoma" w:cs="Tahoma"/>
          <w:lang w:val="sr-Cyrl-CS" w:eastAsia="en-GB"/>
        </w:rPr>
        <w:br/>
        <w:t xml:space="preserve">• </w:t>
      </w:r>
      <w:r w:rsidRPr="00990F8E">
        <w:rPr>
          <w:rFonts w:ascii="Tahoma" w:eastAsia="Times New Roman" w:hAnsi="Tahoma" w:cs="Tahoma"/>
          <w:lang w:val="ru-RU" w:eastAsia="en-GB"/>
        </w:rPr>
        <w:t>Rad</w:t>
      </w:r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r w:rsidRPr="00990F8E">
        <w:rPr>
          <w:rFonts w:ascii="Tahoma" w:eastAsia="Times New Roman" w:hAnsi="Tahoma" w:cs="Tahoma"/>
          <w:lang w:val="ru-RU" w:eastAsia="en-GB"/>
        </w:rPr>
        <w:t>i</w:t>
      </w:r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r w:rsidRPr="00990F8E">
        <w:rPr>
          <w:rFonts w:ascii="Tahoma" w:eastAsia="Times New Roman" w:hAnsi="Tahoma" w:cs="Tahoma"/>
          <w:lang w:val="ru-RU" w:eastAsia="en-GB"/>
        </w:rPr>
        <w:t>nadzor</w:t>
      </w:r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r w:rsidRPr="00990F8E">
        <w:rPr>
          <w:rFonts w:ascii="Tahoma" w:eastAsia="Times New Roman" w:hAnsi="Tahoma" w:cs="Tahoma"/>
          <w:lang w:val="ru-RU" w:eastAsia="en-GB"/>
        </w:rPr>
        <w:t>nad</w:t>
      </w:r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r w:rsidRPr="00990F8E">
        <w:rPr>
          <w:rFonts w:ascii="Tahoma" w:eastAsia="Times New Roman" w:hAnsi="Tahoma" w:cs="Tahoma"/>
          <w:lang w:val="ru-RU" w:eastAsia="en-GB"/>
        </w:rPr>
        <w:t>opremom</w:t>
      </w:r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r w:rsidRPr="00990F8E">
        <w:rPr>
          <w:rFonts w:ascii="Tahoma" w:eastAsia="Times New Roman" w:hAnsi="Tahoma" w:cs="Tahoma"/>
          <w:lang w:val="ru-RU" w:eastAsia="en-GB"/>
        </w:rPr>
        <w:t>za</w:t>
      </w:r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r w:rsidRPr="00990F8E">
        <w:rPr>
          <w:rFonts w:ascii="Tahoma" w:eastAsia="Times New Roman" w:hAnsi="Tahoma" w:cs="Tahoma"/>
          <w:lang w:val="ru-RU" w:eastAsia="en-GB"/>
        </w:rPr>
        <w:t>pakovanje</w:t>
      </w:r>
      <w:r w:rsidRPr="00990F8E">
        <w:rPr>
          <w:rFonts w:ascii="Tahoma" w:eastAsia="Times New Roman" w:hAnsi="Tahoma" w:cs="Tahoma"/>
          <w:lang w:val="sr-Cyrl-CS" w:eastAsia="en-GB"/>
        </w:rPr>
        <w:t xml:space="preserve">, </w:t>
      </w:r>
      <w:r w:rsidRPr="00990F8E">
        <w:rPr>
          <w:rFonts w:ascii="Tahoma" w:eastAsia="Times New Roman" w:hAnsi="Tahoma" w:cs="Tahoma"/>
          <w:lang w:val="ru-RU" w:eastAsia="en-GB"/>
        </w:rPr>
        <w:t>prijavljivanje</w:t>
      </w:r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r w:rsidRPr="00990F8E">
        <w:rPr>
          <w:rFonts w:ascii="Tahoma" w:eastAsia="Times New Roman" w:hAnsi="Tahoma" w:cs="Tahoma"/>
          <w:lang w:val="ru-RU" w:eastAsia="en-GB"/>
        </w:rPr>
        <w:t>i</w:t>
      </w:r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r w:rsidRPr="00990F8E">
        <w:rPr>
          <w:rFonts w:ascii="Tahoma" w:eastAsia="Times New Roman" w:hAnsi="Tahoma" w:cs="Tahoma"/>
          <w:lang w:val="ru-RU" w:eastAsia="en-GB"/>
        </w:rPr>
        <w:t>otklanjanje</w:t>
      </w:r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r w:rsidRPr="00990F8E">
        <w:rPr>
          <w:rFonts w:ascii="Tahoma" w:eastAsia="Times New Roman" w:hAnsi="Tahoma" w:cs="Tahoma"/>
          <w:lang w:val="ru-RU" w:eastAsia="en-GB"/>
        </w:rPr>
        <w:t>sitnih</w:t>
      </w:r>
      <w:r w:rsidRPr="00990F8E">
        <w:rPr>
          <w:rFonts w:ascii="Tahoma" w:eastAsia="Times New Roman" w:hAnsi="Tahoma" w:cs="Tahoma"/>
          <w:lang w:val="sr-Cyrl-CS" w:eastAsia="en-GB"/>
        </w:rPr>
        <w:t xml:space="preserve"> </w:t>
      </w:r>
      <w:r w:rsidRPr="00990F8E">
        <w:rPr>
          <w:rFonts w:ascii="Tahoma" w:eastAsia="Times New Roman" w:hAnsi="Tahoma" w:cs="Tahoma"/>
          <w:lang w:val="ru-RU" w:eastAsia="en-GB"/>
        </w:rPr>
        <w:t>neispravnosti</w:t>
      </w:r>
      <w:r w:rsidRPr="00990F8E">
        <w:rPr>
          <w:rFonts w:ascii="Tahoma" w:eastAsia="Times New Roman" w:hAnsi="Tahoma" w:cs="Tahoma"/>
          <w:lang w:val="sr-Cyrl-CS" w:eastAsia="en-GB"/>
        </w:rPr>
        <w:t>.</w:t>
      </w:r>
      <w:r w:rsidRPr="00990F8E">
        <w:rPr>
          <w:rFonts w:ascii="Tahoma" w:eastAsia="Times New Roman" w:hAnsi="Tahoma" w:cs="Tahoma"/>
          <w:lang w:val="sr-Cyrl-CS" w:eastAsia="en-GB"/>
        </w:rPr>
        <w:br/>
      </w:r>
      <w:r w:rsidRPr="00990F8E">
        <w:rPr>
          <w:rFonts w:ascii="Tahoma" w:eastAsia="Times New Roman" w:hAnsi="Tahoma" w:cs="Tahoma"/>
          <w:lang w:val="en-GB" w:eastAsia="en-GB"/>
        </w:rPr>
        <w:t xml:space="preserve">• Punjenje, zatvaranje, plombiranje i slaganje proizvoda </w:t>
      </w:r>
      <w:proofErr w:type="gramStart"/>
      <w:r w:rsidRPr="00990F8E">
        <w:rPr>
          <w:rFonts w:ascii="Tahoma" w:eastAsia="Times New Roman" w:hAnsi="Tahoma" w:cs="Tahoma"/>
          <w:lang w:val="en-GB" w:eastAsia="en-GB"/>
        </w:rPr>
        <w:t>na</w:t>
      </w:r>
      <w:proofErr w:type="gramEnd"/>
      <w:r w:rsidRPr="00990F8E">
        <w:rPr>
          <w:rFonts w:ascii="Tahoma" w:eastAsia="Times New Roman" w:hAnsi="Tahoma" w:cs="Tahoma"/>
          <w:lang w:val="en-GB" w:eastAsia="en-GB"/>
        </w:rPr>
        <w:t xml:space="preserve"> palete.</w:t>
      </w:r>
      <w:r w:rsidRPr="00990F8E">
        <w:rPr>
          <w:rFonts w:ascii="Tahoma" w:eastAsia="Times New Roman" w:hAnsi="Tahoma" w:cs="Tahoma"/>
          <w:lang w:val="en-GB" w:eastAsia="en-GB"/>
        </w:rPr>
        <w:br/>
        <w:t xml:space="preserve">• Poštovanje tehnoloških procedura i zaštite </w:t>
      </w:r>
      <w:proofErr w:type="gramStart"/>
      <w:r w:rsidRPr="00990F8E">
        <w:rPr>
          <w:rFonts w:ascii="Tahoma" w:eastAsia="Times New Roman" w:hAnsi="Tahoma" w:cs="Tahoma"/>
          <w:lang w:val="en-GB" w:eastAsia="en-GB"/>
        </w:rPr>
        <w:t>na</w:t>
      </w:r>
      <w:proofErr w:type="gramEnd"/>
      <w:r w:rsidRPr="00990F8E">
        <w:rPr>
          <w:rFonts w:ascii="Tahoma" w:eastAsia="Times New Roman" w:hAnsi="Tahoma" w:cs="Tahoma"/>
          <w:lang w:val="en-GB" w:eastAsia="en-GB"/>
        </w:rPr>
        <w:t xml:space="preserve"> radu.</w:t>
      </w:r>
    </w:p>
    <w:p w:rsidR="008F5C76" w:rsidRPr="00990F8E" w:rsidRDefault="008F5C76" w:rsidP="008F5C76">
      <w:pPr>
        <w:spacing w:after="0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:rsidR="008F5C76" w:rsidRDefault="008F5C76" w:rsidP="008F5C76">
      <w:pPr>
        <w:spacing w:after="0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990F8E">
        <w:rPr>
          <w:rFonts w:ascii="Tahoma" w:eastAsia="Calibri" w:hAnsi="Tahoma" w:cs="Tahoma"/>
          <w:b/>
          <w:lang w:val="en-GB"/>
        </w:rPr>
        <w:t>POTREBNI USLOVI I KVALIFIKACIJE</w:t>
      </w:r>
      <w:proofErr w:type="gramStart"/>
      <w:r w:rsidRPr="00990F8E">
        <w:rPr>
          <w:rFonts w:ascii="Tahoma" w:eastAsia="Calibri" w:hAnsi="Tahoma" w:cs="Tahoma"/>
          <w:b/>
          <w:lang w:val="en-GB"/>
        </w:rPr>
        <w:t>:</w:t>
      </w:r>
      <w:proofErr w:type="gram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br/>
        <w:t>• KV/SSS/VKV</w:t>
      </w:r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br/>
        <w:t xml:space="preserve">•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Poželjno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radno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iskustvo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na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istim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ili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sličnim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poslovima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.</w:t>
      </w:r>
    </w:p>
    <w:p w:rsidR="008F5C76" w:rsidRPr="00990F8E" w:rsidRDefault="008F5C76" w:rsidP="008F5C76">
      <w:pPr>
        <w:spacing w:after="0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:rsidR="008F5C76" w:rsidRDefault="008F5C76" w:rsidP="008F5C76">
      <w:pPr>
        <w:spacing w:after="0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990F8E">
        <w:rPr>
          <w:rFonts w:ascii="Tahoma" w:eastAsia="Calibri" w:hAnsi="Tahoma" w:cs="Tahoma"/>
          <w:b/>
          <w:lang w:val="en-GB"/>
        </w:rPr>
        <w:t>POTREBNA DOKUMENTA</w:t>
      </w:r>
      <w:proofErr w:type="gramStart"/>
      <w:r w:rsidRPr="00990F8E">
        <w:rPr>
          <w:rFonts w:ascii="Tahoma" w:eastAsia="Calibri" w:hAnsi="Tahoma" w:cs="Tahoma"/>
          <w:b/>
          <w:lang w:val="en-GB"/>
        </w:rPr>
        <w:t>:</w:t>
      </w:r>
      <w:proofErr w:type="gram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br/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Uz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prijavu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kandidat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treba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da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priloži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sljedeće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dokumente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:</w:t>
      </w:r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br/>
        <w:t xml:space="preserve">•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detaljnu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biografiju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(CV).</w:t>
      </w:r>
    </w:p>
    <w:p w:rsidR="008F5C76" w:rsidRPr="00990F8E" w:rsidRDefault="008F5C76" w:rsidP="008F5C76">
      <w:pPr>
        <w:spacing w:after="0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:rsidR="008F5C76" w:rsidRPr="00990F8E" w:rsidRDefault="008F5C76" w:rsidP="008F5C76">
      <w:pPr>
        <w:spacing w:after="0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990F8E">
        <w:rPr>
          <w:rFonts w:ascii="Tahoma" w:eastAsia="Calibri" w:hAnsi="Tahoma" w:cs="Tahoma"/>
          <w:b/>
          <w:lang w:val="en-GB"/>
        </w:rPr>
        <w:t>ROK ZA PODNOŠENJE PRIJAVA</w:t>
      </w:r>
      <w:proofErr w:type="gramStart"/>
      <w:r w:rsidRPr="00990F8E">
        <w:rPr>
          <w:rFonts w:ascii="Tahoma" w:eastAsia="Calibri" w:hAnsi="Tahoma" w:cs="Tahoma"/>
          <w:b/>
          <w:lang w:val="en-GB"/>
        </w:rPr>
        <w:t>:</w:t>
      </w:r>
      <w:proofErr w:type="gram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br/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Rok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za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podnošenje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prijava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je 15 dana od dana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objavljivanja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oglasa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.</w:t>
      </w:r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br/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Izvršilaca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: 1</w:t>
      </w:r>
      <w:proofErr w:type="gram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.</w:t>
      </w:r>
      <w:proofErr w:type="gram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br/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Mjesto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rada</w:t>
      </w:r>
      <w:proofErr w:type="spellEnd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: </w:t>
      </w:r>
      <w:proofErr w:type="spellStart"/>
      <w:r w:rsidRPr="00990F8E">
        <w:rPr>
          <w:rFonts w:ascii="Arial" w:eastAsia="Times New Roman" w:hAnsi="Arial" w:cs="Arial"/>
          <w:sz w:val="24"/>
          <w:szCs w:val="24"/>
          <w:lang w:val="en-GB" w:eastAsia="en-GB"/>
        </w:rPr>
        <w:t>Modriča</w:t>
      </w:r>
      <w:proofErr w:type="spellEnd"/>
    </w:p>
    <w:p w:rsidR="0053383D" w:rsidRDefault="0053383D">
      <w:bookmarkStart w:id="0" w:name="_GoBack"/>
      <w:bookmarkEnd w:id="0"/>
    </w:p>
    <w:sectPr w:rsidR="0053383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C76"/>
    <w:rsid w:val="0053383D"/>
    <w:rsid w:val="008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3970C09-2873-4A67-8477-BC7DCADB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C7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Jez Olivera</dc:creator>
  <cp:keywords/>
  <dc:description/>
  <cp:lastModifiedBy>Jez Olivera</cp:lastModifiedBy>
  <cp:revision>1</cp:revision>
  <dcterms:created xsi:type="dcterms:W3CDTF">2026-08-24T17:06:00Z</dcterms:created>
  <dcterms:modified xsi:type="dcterms:W3CDTF">2026-08-24T17:06:00Z</dcterms:modified>
</cp:coreProperties>
</file>